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37" w:rsidRPr="008C1BDC" w:rsidRDefault="00451437" w:rsidP="00451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C1B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</w:p>
    <w:p w:rsidR="00451437" w:rsidRPr="008C1BDC" w:rsidRDefault="00451437" w:rsidP="0045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2020-2021 </w:t>
      </w:r>
      <w:r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оқу жылының күзгі семестрі</w:t>
      </w:r>
    </w:p>
    <w:p w:rsidR="00451437" w:rsidRPr="008C1BDC" w:rsidRDefault="00451437" w:rsidP="0045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Әлеуметтік педагогика және өзін-өзі тану </w:t>
      </w:r>
      <w:r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 білім беру бағдарламасы бойынша</w:t>
      </w:r>
      <w:r w:rsidRPr="008C1BD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451437" w:rsidRPr="00451437" w:rsidTr="00367CB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D2CA0">
              <w:t>АР7202</w:t>
            </w:r>
          </w:p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</w:t>
            </w:r>
          </w:p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451437" w:rsidRPr="008C1BDC" w:rsidRDefault="00451437" w:rsidP="004514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Академ жазу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</w:t>
            </w:r>
          </w:p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(Д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Сағат саны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оқытуш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басшылығымен өзіндік жұмысы (М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ОӨЖ)  </w:t>
            </w:r>
          </w:p>
        </w:tc>
      </w:tr>
      <w:tr w:rsidR="00451437" w:rsidRPr="008C1BDC" w:rsidTr="00367CB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437" w:rsidRPr="008C1BDC" w:rsidRDefault="00451437" w:rsidP="0036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437" w:rsidRPr="008C1BDC" w:rsidRDefault="00451437" w:rsidP="0036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437" w:rsidRPr="008C1BDC" w:rsidRDefault="00451437" w:rsidP="0036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437" w:rsidRPr="008C1BDC" w:rsidRDefault="00451437" w:rsidP="0036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437" w:rsidRPr="008C1BDC" w:rsidRDefault="00451437" w:rsidP="0036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51437" w:rsidRPr="008C1BDC" w:rsidTr="00367CB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451437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6</w:t>
            </w:r>
          </w:p>
        </w:tc>
      </w:tr>
      <w:tr w:rsidR="00451437" w:rsidRPr="008C1BDC" w:rsidTr="00367CB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451437" w:rsidRPr="008C1BDC" w:rsidTr="00367CB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магистратура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Қорытын-ды бақылау түрі</w:t>
            </w:r>
          </w:p>
        </w:tc>
      </w:tr>
      <w:tr w:rsidR="00451437" w:rsidRPr="00451437" w:rsidTr="00367CB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Arial" w:hAnsi="Times New Roman" w:cs="Times New Roman"/>
                <w:sz w:val="20"/>
                <w:szCs w:val="20"/>
                <w:lang w:val="kk-KZ" w:eastAsia="ar-SA"/>
              </w:rPr>
              <w:t>Қашықтықтан/ 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Теориялық/</w:t>
            </w:r>
          </w:p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Шолу дәрісі,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дәріс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дәріс-консультация, дәріс-әңгіме, дәріс-диалог, дәріс-дискуссия.</w:t>
            </w:r>
          </w:p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Теориялық семинар, мәселелік семинар, оқытудың сократтық әдісі, миға шабуыл, дөңгелек үстел әдісі,нақты жағдаятты талдау әдісі, пікрталас т.б. қолданылып өтетін семинар.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Moodle қашықтан оқыту жүйесінде тест</w:t>
            </w:r>
          </w:p>
        </w:tc>
      </w:tr>
      <w:tr w:rsidR="00451437" w:rsidRPr="008C1BDC" w:rsidTr="00367CB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Молдасан Қ.Ш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37" w:rsidRPr="008C1BDC" w:rsidTr="00367CB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Moldasank@mail.ru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437" w:rsidRPr="008C1BDC" w:rsidRDefault="00451437" w:rsidP="0036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437" w:rsidRPr="008C1BDC" w:rsidTr="00367CB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87023142229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1437" w:rsidRPr="008C1BDC" w:rsidRDefault="00451437" w:rsidP="0045143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451437" w:rsidRPr="008C1BDC" w:rsidTr="00367CB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51437" w:rsidRPr="008C1BDC" w:rsidRDefault="00451437" w:rsidP="0036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451437" w:rsidRPr="008C1BDC" w:rsidRDefault="00451437" w:rsidP="0045143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451437" w:rsidRPr="008C1BDC" w:rsidTr="00367CBA">
        <w:tc>
          <w:tcPr>
            <w:tcW w:w="1872" w:type="dxa"/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451437" w:rsidRPr="008C1BDC" w:rsidRDefault="00451437" w:rsidP="0036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451437" w:rsidRPr="008C1BDC" w:rsidRDefault="00451437" w:rsidP="0036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451437" w:rsidRPr="00451437" w:rsidTr="00367CB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51437" w:rsidRPr="008C1BDC" w:rsidRDefault="00451437" w:rsidP="00367CBA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1BDC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44D6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Зерттеу жұмысы барысында ғ</w:t>
            </w:r>
            <w:r w:rsidRPr="008C1BDC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ылыми-зерттеушілік және  оқу-зерттеушілік жұмысты басқаруға дайындау, зерттеу жобасын құруға бағыттау, педагогикалық-психологиялық  жобалаудың теориясы мен технологиясын  меңгерту</w:t>
            </w:r>
            <w:r w:rsidR="00344D6A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8C1BDC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  <w:lang w:val="kk-KZ"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51437" w:rsidRPr="00451437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451437" w:rsidRPr="00451437" w:rsidRDefault="00451437" w:rsidP="00367CBA">
            <w:pPr>
              <w:rPr>
                <w:sz w:val="24"/>
                <w:szCs w:val="24"/>
                <w:lang w:val="kk-KZ"/>
              </w:rPr>
            </w:pPr>
            <w:r w:rsidRPr="004514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451437">
              <w:rPr>
                <w:rFonts w:eastAsia="Times New Roman"/>
                <w:sz w:val="24"/>
                <w:szCs w:val="24"/>
                <w:lang w:val="kk-KZ"/>
              </w:rPr>
              <w:t>1</w:t>
            </w:r>
            <w:r w:rsidR="00344D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-ОН.   З</w:t>
            </w:r>
            <w:r w:rsidRPr="0045143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аманауи жоғары кәсіби білім берудің даму сатыларын, әдіснамалық аппараттың параметрлері мен әдіснамалық деңгейлерін білу; Қазақстанда жоғары кәсіби білім берудің жүйесіне талдау жасай білу;</w:t>
            </w:r>
            <w:r w:rsidRPr="00451437">
              <w:rPr>
                <w:rFonts w:eastAsia="Times New Roman"/>
                <w:sz w:val="24"/>
                <w:szCs w:val="24"/>
                <w:lang w:val="kk-KZ"/>
              </w:rPr>
              <w:t xml:space="preserve"> </w:t>
            </w:r>
          </w:p>
          <w:p w:rsidR="00451437" w:rsidRPr="00344D6A" w:rsidRDefault="00451437" w:rsidP="0036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51437" w:rsidRPr="00396E86" w:rsidRDefault="00451437" w:rsidP="00367C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ЖИ –1.2 ОИ – білім беру парадигмалары, теорияларды түсіндіру;</w:t>
            </w:r>
          </w:p>
          <w:p w:rsidR="00451437" w:rsidRPr="00396E86" w:rsidRDefault="00451437" w:rsidP="00367C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1.3 ОИ – педагогикалық әдіснама деңгейлерін, қазіргі әлемдегі жоғары білім беру жүйесін сипаттау;</w:t>
            </w:r>
          </w:p>
          <w:p w:rsidR="00451437" w:rsidRPr="00396E86" w:rsidRDefault="00451437" w:rsidP="00367C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1.1. </w:t>
            </w:r>
            <w:r w:rsidR="00396E86" w:rsidRPr="00396E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зерттеу жұмысының </w:t>
            </w: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мазмұны мен мәнін анықтау; </w:t>
            </w:r>
          </w:p>
          <w:p w:rsidR="00451437" w:rsidRPr="00396E86" w:rsidRDefault="00451437" w:rsidP="00367CB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1.2 </w:t>
            </w: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беру парадигмалары, теорияларды түсіндіру;</w:t>
            </w:r>
          </w:p>
          <w:p w:rsidR="00451437" w:rsidRPr="00396E86" w:rsidRDefault="00451437" w:rsidP="00367C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1.3 Оқытудағы жобалау әдісін сипаттау.</w:t>
            </w:r>
          </w:p>
          <w:p w:rsidR="00451437" w:rsidRPr="00396E86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51437" w:rsidRPr="00451437" w:rsidTr="00367CBA">
        <w:tc>
          <w:tcPr>
            <w:tcW w:w="1872" w:type="dxa"/>
            <w:vMerge/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51437" w:rsidRPr="00BE48B2" w:rsidRDefault="00451437" w:rsidP="0036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ОН. </w:t>
            </w:r>
            <w:r w:rsidRPr="00BE48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</w:t>
            </w:r>
            <w:r w:rsidR="00344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Ғылыми зерттеудің әдіснамасы мен әдістерінің</w:t>
            </w:r>
            <w:r w:rsidRPr="00BE48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құзіреттілігі негіздерін игеру;</w:t>
            </w:r>
          </w:p>
          <w:p w:rsidR="00451437" w:rsidRPr="008C1BDC" w:rsidRDefault="00451437" w:rsidP="0036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51437" w:rsidRPr="00396E86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96E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ЖИ 2.1  Білім беру аймағында </w:t>
            </w:r>
            <w:r w:rsidRPr="00396E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өз зерттеуін ұйымдастыра алу;  </w:t>
            </w:r>
          </w:p>
          <w:p w:rsidR="00451437" w:rsidRPr="00396E86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  <w:r w:rsidRPr="00396E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Білім берудегі  </w:t>
            </w:r>
            <w:r w:rsidR="00AA01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зерттеу </w:t>
            </w: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AA01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жұмысының</w:t>
            </w:r>
            <w:r w:rsidRPr="00396E8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білім беру жүйесінің модернизациялаудағы мәнін анықтау;</w:t>
            </w:r>
          </w:p>
          <w:p w:rsidR="00451437" w:rsidRPr="00396E86" w:rsidRDefault="00451437" w:rsidP="00367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1437" w:rsidRPr="00451437" w:rsidTr="00367CB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51437" w:rsidRPr="00BE48B2" w:rsidRDefault="00451437" w:rsidP="00367CBA">
            <w:pPr>
              <w:rPr>
                <w:lang w:val="kk-KZ"/>
              </w:rPr>
            </w:pPr>
            <w:r w:rsidRPr="008C1BD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 ОН.  </w:t>
            </w:r>
            <w:r w:rsidRPr="00BE48B2">
              <w:rPr>
                <w:rFonts w:eastAsia="Times New Roman"/>
                <w:lang w:val="kk-KZ"/>
              </w:rPr>
              <w:t>Білім берудің заманауи дидактикалық принциптер мен талдау технологиясын, білім беру мен тәрбиелеудің технологиясын ажырату;</w:t>
            </w:r>
          </w:p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451437" w:rsidRPr="005B4D5C" w:rsidRDefault="00451437" w:rsidP="00367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C1BDC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ЖИ </w:t>
            </w:r>
            <w:r w:rsidRPr="008C1B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3.1.</w:t>
            </w:r>
            <w:r w:rsidRPr="008C1BDC">
              <w:rPr>
                <w:rFonts w:ascii="Calibri" w:eastAsia="Calibri" w:hAnsi="Calibri" w:cs="Times New Roman"/>
                <w:lang w:val="kk-KZ"/>
              </w:rPr>
              <w:t xml:space="preserve">    </w:t>
            </w:r>
            <w:r w:rsidRPr="008C1BDC">
              <w:rPr>
                <w:rFonts w:ascii="Calibri" w:eastAsia="Calibri" w:hAnsi="Calibri" w:cs="Times New Roman"/>
                <w:color w:val="000000"/>
                <w:lang w:val="kk-KZ"/>
              </w:rPr>
              <w:t xml:space="preserve"> </w:t>
            </w:r>
            <w:r w:rsidRPr="005B4D5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Әлеуметтік-мәдени бағдарламамен жұмыс істей білу қабілетін арттыру;</w:t>
            </w:r>
          </w:p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C1BDC">
              <w:rPr>
                <w:rFonts w:ascii="Calibri" w:eastAsia="Calibri" w:hAnsi="Calibri" w:cs="Times New Roman"/>
                <w:color w:val="000000"/>
                <w:lang w:val="kk-KZ"/>
              </w:rPr>
              <w:t xml:space="preserve">ЖИ3.2 </w:t>
            </w:r>
            <w:r w:rsidRPr="008C1BD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Әлеуметтік мәдени жоба құрастыру.</w:t>
            </w:r>
          </w:p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51437" w:rsidRPr="00451437" w:rsidTr="00367CBA">
        <w:tc>
          <w:tcPr>
            <w:tcW w:w="1872" w:type="dxa"/>
            <w:vMerge/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  <w:p w:rsidR="00451437" w:rsidRPr="00BE48B2" w:rsidRDefault="00451437" w:rsidP="00367CBA">
            <w:pPr>
              <w:tabs>
                <w:tab w:val="left" w:pos="0"/>
              </w:tabs>
              <w:rPr>
                <w:lang w:val="kk-KZ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4 ОН. </w:t>
            </w:r>
            <w:r w:rsidRPr="00BE48B2">
              <w:rPr>
                <w:rFonts w:eastAsia="Times New Roman"/>
                <w:lang w:val="kk-KZ"/>
              </w:rPr>
              <w:t xml:space="preserve">кәсіби білім берудің мазмұнын </w:t>
            </w:r>
            <w:r w:rsidRPr="00BE48B2">
              <w:rPr>
                <w:lang w:val="kk-KZ"/>
              </w:rPr>
              <w:t>сипаттауға, қабілетті;</w:t>
            </w:r>
            <w:r w:rsidRPr="00BE48B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құзіреттілікті бағалау;  жоғары мектепте дәстүрлі және инновациялық әдістер мен білім беруді ұйымдастырудың жаңа технологияларын қолдану.</w:t>
            </w:r>
          </w:p>
          <w:p w:rsidR="00451437" w:rsidRPr="008C1BDC" w:rsidRDefault="00451437" w:rsidP="00367C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</w:p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451437" w:rsidRPr="008C1BDC" w:rsidRDefault="00451437" w:rsidP="00367CB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4.1.  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Педагогикалық жобалауды оқу әрекетінің ерекше  түрі ретінде </w:t>
            </w:r>
          </w:p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қызметін, түрін,  деңгейін және принциптерін талдау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4.2</w:t>
            </w: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Жобалаудың білім берудің жаңа  нәтижелерін қалыптастырудағы рөлін айқындау</w:t>
            </w:r>
            <w:r w:rsidRPr="008C1B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 </w:t>
            </w:r>
          </w:p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451437" w:rsidRPr="00451437" w:rsidTr="00367CBA">
        <w:tc>
          <w:tcPr>
            <w:tcW w:w="1872" w:type="dxa"/>
            <w:vMerge/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51437" w:rsidRPr="00BE48B2" w:rsidRDefault="00451437" w:rsidP="00367CBA">
            <w:pPr>
              <w:autoSpaceDE w:val="0"/>
              <w:autoSpaceDN w:val="0"/>
              <w:adjustRightInd w:val="0"/>
              <w:contextualSpacing/>
              <w:rPr>
                <w:lang w:val="kk-KZ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5 ОН.  </w:t>
            </w:r>
            <w:r w:rsidR="00344D6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Академиялық жазу, фунционалдық   сауаттылық, </w:t>
            </w:r>
            <w:r w:rsidRPr="00BE48B2">
              <w:rPr>
                <w:rFonts w:eastAsia="Times New Roman"/>
                <w:lang w:val="kk-KZ"/>
              </w:rPr>
              <w:t>ЖОО-да білім беру процесінде студенттер мен оқытушылар арасындағы коммуникативті қарым-қатынас технологиясын бағалау;</w:t>
            </w:r>
          </w:p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8C1BDC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5.1. Педагогика саласындағы ғылыми-зерттеулерді және білім беру жүйесіндегі жобаларды сараптамадан өткізу біліктілігін қалыптастыру.</w:t>
            </w:r>
          </w:p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451437" w:rsidRPr="008C1BDC" w:rsidTr="00367CB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noProof/>
                <w:spacing w:val="-1"/>
                <w:sz w:val="24"/>
                <w:szCs w:val="24"/>
                <w:lang w:val="kk-KZ" w:eastAsia="ru-RU"/>
              </w:rPr>
              <w:t xml:space="preserve">«Педагогика»,  «Психология», «Әлеуметтік педагогика», </w:t>
            </w:r>
          </w:p>
        </w:tc>
      </w:tr>
      <w:tr w:rsidR="00451437" w:rsidRPr="008C1BDC" w:rsidTr="00367CB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ЖМП</w:t>
            </w:r>
          </w:p>
        </w:tc>
      </w:tr>
      <w:tr w:rsidR="00451437" w:rsidRPr="008C1BDC" w:rsidTr="00367CB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437" w:rsidRPr="008C1BDC" w:rsidRDefault="00451437" w:rsidP="0036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D6A" w:rsidRPr="002D2CA0" w:rsidRDefault="00344D6A" w:rsidP="00344D6A">
            <w:pPr>
              <w:overflowPunct w:val="0"/>
              <w:rPr>
                <w:color w:val="000000"/>
              </w:rPr>
            </w:pPr>
            <w:r>
              <w:rPr>
                <w:lang w:val="kk-KZ"/>
              </w:rPr>
              <w:t>1</w:t>
            </w:r>
            <w:r w:rsidRPr="002D2CA0">
              <w:t xml:space="preserve">. </w:t>
            </w:r>
            <w:proofErr w:type="spellStart"/>
            <w:r w:rsidRPr="002D2CA0">
              <w:rPr>
                <w:color w:val="000000"/>
              </w:rPr>
              <w:t>Добреньков</w:t>
            </w:r>
            <w:proofErr w:type="spellEnd"/>
            <w:r w:rsidRPr="002D2CA0">
              <w:rPr>
                <w:color w:val="000000"/>
              </w:rPr>
              <w:t xml:space="preserve"> В.И., Осипова Н.Г. Методология и методы научной работы: Учебное пособие. М.: КДУ: 2013. </w:t>
            </w:r>
          </w:p>
          <w:p w:rsidR="00344D6A" w:rsidRPr="002D2CA0" w:rsidRDefault="00344D6A" w:rsidP="00344D6A">
            <w:pPr>
              <w:overflowPunct w:val="0"/>
              <w:rPr>
                <w:color w:val="000000"/>
              </w:rPr>
            </w:pPr>
            <w:r w:rsidRPr="002D2CA0">
              <w:rPr>
                <w:color w:val="000000"/>
              </w:rPr>
              <w:t xml:space="preserve">2. </w:t>
            </w:r>
            <w:proofErr w:type="spellStart"/>
            <w:r w:rsidRPr="002D2CA0">
              <w:rPr>
                <w:color w:val="000000"/>
              </w:rPr>
              <w:t>Ярская</w:t>
            </w:r>
            <w:proofErr w:type="spellEnd"/>
            <w:r w:rsidRPr="002D2CA0">
              <w:rPr>
                <w:color w:val="000000"/>
              </w:rPr>
              <w:t xml:space="preserve">-Смирнова Е. Создание академического текста: Учебное пособие. М.: ООО «Вариант»; ЦСПГИ, 2013. </w:t>
            </w:r>
          </w:p>
          <w:p w:rsidR="00344D6A" w:rsidRPr="002D2CA0" w:rsidRDefault="00344D6A" w:rsidP="00344D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CA0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2D2CA0">
              <w:rPr>
                <w:rFonts w:ascii="Times New Roman" w:hAnsi="Times New Roman"/>
                <w:sz w:val="24"/>
                <w:szCs w:val="24"/>
              </w:rPr>
              <w:t>Короткина</w:t>
            </w:r>
            <w:proofErr w:type="spellEnd"/>
            <w:r w:rsidRPr="002D2CA0">
              <w:rPr>
                <w:rFonts w:ascii="Times New Roman" w:hAnsi="Times New Roman"/>
                <w:sz w:val="24"/>
                <w:szCs w:val="24"/>
              </w:rPr>
              <w:t xml:space="preserve"> И.Б. Академическое письмо: Процесс, продукт и практика. Учебное пособие. М.: </w:t>
            </w:r>
            <w:proofErr w:type="spellStart"/>
            <w:r w:rsidRPr="002D2CA0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2D2CA0">
              <w:rPr>
                <w:rFonts w:ascii="Times New Roman" w:hAnsi="Times New Roman"/>
                <w:sz w:val="24"/>
                <w:szCs w:val="24"/>
              </w:rPr>
              <w:t>, 2015. 296 с.</w:t>
            </w:r>
          </w:p>
          <w:p w:rsidR="00344D6A" w:rsidRPr="002D2CA0" w:rsidRDefault="00344D6A" w:rsidP="00344D6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CA0">
              <w:rPr>
                <w:rFonts w:ascii="Times New Roman" w:hAnsi="Times New Roman"/>
                <w:sz w:val="24"/>
                <w:szCs w:val="24"/>
              </w:rPr>
              <w:t xml:space="preserve">4. Колесникова Н.И. От конспекта к диссертации: Учебное пособие по развитию навыков письменной речи. М.: Флинта; Наука, 2011. </w:t>
            </w:r>
          </w:p>
          <w:p w:rsidR="00344D6A" w:rsidRPr="002D2CA0" w:rsidRDefault="00344D6A" w:rsidP="00344D6A">
            <w:pPr>
              <w:overflowPunct w:val="0"/>
              <w:rPr>
                <w:color w:val="000000"/>
              </w:rPr>
            </w:pPr>
            <w:r w:rsidRPr="002D2CA0">
              <w:rPr>
                <w:color w:val="000000"/>
              </w:rPr>
              <w:t xml:space="preserve">5. Синченко Г.Ч. Логика диссертации. М.: Инфра-М, Форум, 2015. 312 с. </w:t>
            </w:r>
          </w:p>
          <w:p w:rsidR="00344D6A" w:rsidRPr="00344D6A" w:rsidRDefault="00344D6A" w:rsidP="00344D6A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344D6A">
              <w:rPr>
                <w:b/>
                <w:color w:val="000000"/>
                <w:lang w:val="kk-KZ"/>
              </w:rPr>
              <w:t>Қосымша әдебиет</w:t>
            </w:r>
          </w:p>
          <w:p w:rsidR="00344D6A" w:rsidRDefault="00344D6A" w:rsidP="00344D6A">
            <w:pPr>
              <w:pStyle w:val="a4"/>
              <w:numPr>
                <w:ilvl w:val="0"/>
                <w:numId w:val="3"/>
              </w:numPr>
              <w:tabs>
                <w:tab w:val="left" w:pos="206"/>
                <w:tab w:val="left" w:pos="360"/>
                <w:tab w:val="left" w:pos="884"/>
              </w:tabs>
              <w:overflowPunct w:val="0"/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0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Академическое письмо: принципы структурирования и написания научного текста /А.Г. </w:t>
            </w:r>
            <w:proofErr w:type="spellStart"/>
            <w:r w:rsidRPr="008610FE">
              <w:rPr>
                <w:rFonts w:ascii="Times New Roman" w:hAnsi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8610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Т.В. </w:t>
            </w:r>
            <w:proofErr w:type="spellStart"/>
            <w:r w:rsidRPr="008610FE">
              <w:rPr>
                <w:rFonts w:ascii="Times New Roman" w:hAnsi="Times New Roman"/>
                <w:color w:val="000000"/>
                <w:sz w:val="24"/>
                <w:szCs w:val="24"/>
              </w:rPr>
              <w:t>Ипполитова</w:t>
            </w:r>
            <w:proofErr w:type="spellEnd"/>
            <w:r w:rsidRPr="008610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Петропавловск: СКГУ им. </w:t>
            </w:r>
            <w:proofErr w:type="spellStart"/>
            <w:r w:rsidRPr="008610FE">
              <w:rPr>
                <w:rFonts w:ascii="Times New Roman" w:hAnsi="Times New Roman"/>
                <w:color w:val="000000"/>
                <w:sz w:val="24"/>
                <w:szCs w:val="24"/>
              </w:rPr>
              <w:t>М.Козыбаева</w:t>
            </w:r>
            <w:proofErr w:type="spellEnd"/>
            <w:r w:rsidRPr="008610FE">
              <w:rPr>
                <w:rFonts w:ascii="Times New Roman" w:hAnsi="Times New Roman"/>
                <w:color w:val="000000"/>
                <w:sz w:val="24"/>
                <w:szCs w:val="24"/>
              </w:rPr>
              <w:t>, 2015. – 106 с.</w:t>
            </w:r>
          </w:p>
          <w:p w:rsidR="00344D6A" w:rsidRPr="002D2CA0" w:rsidRDefault="00344D6A" w:rsidP="00344D6A">
            <w:pPr>
              <w:pStyle w:val="a4"/>
              <w:numPr>
                <w:ilvl w:val="0"/>
                <w:numId w:val="3"/>
              </w:numPr>
              <w:tabs>
                <w:tab w:val="left" w:pos="206"/>
                <w:tab w:val="left" w:pos="701"/>
                <w:tab w:val="left" w:pos="884"/>
              </w:tabs>
              <w:overflowPunct w:val="0"/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2CA0">
              <w:rPr>
                <w:rFonts w:ascii="Times New Roman" w:hAnsi="Times New Roman"/>
                <w:color w:val="000000"/>
                <w:sz w:val="24"/>
                <w:szCs w:val="24"/>
              </w:rPr>
              <w:t>Котюрова</w:t>
            </w:r>
            <w:proofErr w:type="spellEnd"/>
            <w:r w:rsidRPr="002D2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М.П., Баженова Е.А. Культура научной речи: Текст и его редактирование. М.: Флинта; Наука, 2016. 280с. </w:t>
            </w:r>
          </w:p>
          <w:p w:rsidR="00344D6A" w:rsidRPr="002D2CA0" w:rsidRDefault="00344D6A" w:rsidP="00344D6A">
            <w:pPr>
              <w:pStyle w:val="a4"/>
              <w:numPr>
                <w:ilvl w:val="0"/>
                <w:numId w:val="3"/>
              </w:numPr>
              <w:tabs>
                <w:tab w:val="left" w:pos="206"/>
                <w:tab w:val="left" w:pos="701"/>
                <w:tab w:val="left" w:pos="884"/>
              </w:tabs>
              <w:overflowPunct w:val="0"/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C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Hogue A. First Steps in Academic Writing. </w:t>
            </w:r>
            <w:proofErr w:type="spellStart"/>
            <w:r w:rsidRPr="002D2CA0">
              <w:rPr>
                <w:rFonts w:ascii="Times New Roman" w:hAnsi="Times New Roman"/>
                <w:color w:val="000000"/>
                <w:sz w:val="24"/>
                <w:szCs w:val="24"/>
              </w:rPr>
              <w:t>Essex</w:t>
            </w:r>
            <w:proofErr w:type="spellEnd"/>
            <w:r w:rsidRPr="002D2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D2CA0">
              <w:rPr>
                <w:rFonts w:ascii="Times New Roman" w:hAnsi="Times New Roman"/>
                <w:color w:val="000000"/>
                <w:sz w:val="24"/>
                <w:szCs w:val="24"/>
              </w:rPr>
              <w:t>Longman</w:t>
            </w:r>
            <w:proofErr w:type="spellEnd"/>
            <w:r w:rsidRPr="002D2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2007. </w:t>
            </w:r>
          </w:p>
          <w:p w:rsidR="00344D6A" w:rsidRPr="002D2CA0" w:rsidRDefault="00344D6A" w:rsidP="00344D6A">
            <w:pPr>
              <w:pStyle w:val="a4"/>
              <w:numPr>
                <w:ilvl w:val="0"/>
                <w:numId w:val="3"/>
              </w:numPr>
              <w:tabs>
                <w:tab w:val="left" w:pos="206"/>
                <w:tab w:val="left" w:pos="701"/>
                <w:tab w:val="left" w:pos="884"/>
              </w:tabs>
              <w:overflowPunct w:val="0"/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2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Волков Ю.Г. Диссертация: Подготовка, защита, оформление: Практическое пособие. М.: КНОРУС, 2016. 208 с. </w:t>
            </w:r>
          </w:p>
          <w:p w:rsidR="00344D6A" w:rsidRPr="002D2CA0" w:rsidRDefault="00344D6A" w:rsidP="00344D6A">
            <w:pPr>
              <w:pStyle w:val="a4"/>
              <w:numPr>
                <w:ilvl w:val="0"/>
                <w:numId w:val="3"/>
              </w:numPr>
              <w:tabs>
                <w:tab w:val="left" w:pos="206"/>
                <w:tab w:val="left" w:pos="701"/>
                <w:tab w:val="left" w:pos="884"/>
              </w:tabs>
              <w:overflowPunct w:val="0"/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D2C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Графф</w:t>
            </w:r>
            <w:proofErr w:type="spellEnd"/>
            <w:r w:rsidRPr="002D2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Дж., </w:t>
            </w:r>
            <w:proofErr w:type="spellStart"/>
            <w:r w:rsidRPr="002D2CA0">
              <w:rPr>
                <w:rFonts w:ascii="Times New Roman" w:hAnsi="Times New Roman"/>
                <w:color w:val="000000"/>
                <w:sz w:val="24"/>
                <w:szCs w:val="24"/>
              </w:rPr>
              <w:t>Биркенштайн</w:t>
            </w:r>
            <w:proofErr w:type="spellEnd"/>
            <w:r w:rsidRPr="002D2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Как писать убедительно: Искусство аргументации в научных и научно-популярных работах. М.: Альпина </w:t>
            </w:r>
            <w:proofErr w:type="spellStart"/>
            <w:r w:rsidRPr="002D2CA0">
              <w:rPr>
                <w:rFonts w:ascii="Times New Roman" w:hAnsi="Times New Roman"/>
                <w:color w:val="000000"/>
                <w:sz w:val="24"/>
                <w:szCs w:val="24"/>
              </w:rPr>
              <w:t>Паблишер</w:t>
            </w:r>
            <w:proofErr w:type="spellEnd"/>
            <w:r w:rsidRPr="002D2C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2017. 258 с. </w:t>
            </w:r>
          </w:p>
          <w:p w:rsidR="00451437" w:rsidRPr="008C1BDC" w:rsidRDefault="00451437" w:rsidP="00344D6A">
            <w:pPr>
              <w:pStyle w:val="a4"/>
              <w:spacing w:after="0" w:line="240" w:lineRule="auto"/>
              <w:ind w:left="540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</w:p>
        </w:tc>
      </w:tr>
    </w:tbl>
    <w:p w:rsidR="00451437" w:rsidRPr="008C1BDC" w:rsidRDefault="00451437" w:rsidP="00451437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451437" w:rsidRPr="008C1BDC" w:rsidTr="00367CB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Университеттік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моральдық-этикалық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құндылықтар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шеңберіндегі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Академиялық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тәртіп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ережелері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451437" w:rsidRPr="008C1BDC" w:rsidRDefault="00451437" w:rsidP="00367CB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алушылар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ЖООК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қа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тіркелу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қажет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Онлайн курс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ь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мерзімі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пәнді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мүлтіксіз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сақталуы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тиіс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51437" w:rsidRPr="008C1BDC" w:rsidRDefault="00451437" w:rsidP="00367CB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НАЗАР АУДАРЫҢЫЗ</w:t>
            </w:r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Дедлайндарды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сақтамау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баллдар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ң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жоғалуына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әкеледі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!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дедлайны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курсының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мазмұнын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жүзеге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асыру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күнтізбесінде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кестесінде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сондай-ақ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ЖООК-та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көрсетілген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51437" w:rsidRPr="008C1BDC" w:rsidRDefault="00451437" w:rsidP="00367C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8C1BD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Практикалық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зертханалық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сабақтар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СӨЖ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өзіндік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шығармашылық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сипатта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болуы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керек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Мүмкіндігі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шектеулі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студенттер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" w:history="1"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*******@</w:t>
              </w:r>
              <w:proofErr w:type="spellStart"/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gmail</w:t>
              </w:r>
              <w:proofErr w:type="spellEnd"/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8C1BD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com</w:t>
              </w:r>
            </w:hyperlink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.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е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мекенжай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бойынша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көмек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. </w:t>
            </w:r>
          </w:p>
        </w:tc>
      </w:tr>
      <w:tr w:rsidR="00451437" w:rsidRPr="008C1BDC" w:rsidTr="00367CB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және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аттестаттау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Критериалды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дескрипторларға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сәйкес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оқыту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нәтижелерін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аралық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бақылау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емтихандарда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құзыреттіліктің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қалыптасуын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тексеру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451437" w:rsidRPr="008C1BDC" w:rsidRDefault="00451437" w:rsidP="00367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Жиынтық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аудиториядағы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(вебинардағы)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жұмыстың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белсенділігін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орындалған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тапсырманы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451437" w:rsidRPr="008C1BDC" w:rsidRDefault="00451437" w:rsidP="004514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437" w:rsidRPr="008C1BDC" w:rsidRDefault="00451437" w:rsidP="0045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437" w:rsidRPr="008C1BDC" w:rsidRDefault="00451437" w:rsidP="0045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437" w:rsidRPr="008C1BDC" w:rsidRDefault="00451437" w:rsidP="0045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437" w:rsidRPr="008C1BDC" w:rsidRDefault="00451437" w:rsidP="0045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437" w:rsidRPr="008C1BDC" w:rsidRDefault="00451437" w:rsidP="0045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51437" w:rsidRPr="008C1BDC" w:rsidRDefault="00451437" w:rsidP="0045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8C1B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451437" w:rsidRPr="008C1BDC" w:rsidTr="00367CB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437" w:rsidRPr="008C1BDC" w:rsidRDefault="00451437" w:rsidP="0036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437" w:rsidRPr="008C1BDC" w:rsidRDefault="00451437" w:rsidP="0036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1437" w:rsidRPr="008C1BDC" w:rsidRDefault="00451437" w:rsidP="0036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437" w:rsidRPr="008C1BDC" w:rsidRDefault="00451437" w:rsidP="00367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8C1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451437" w:rsidRPr="008C1BDC" w:rsidRDefault="00451437" w:rsidP="0045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536"/>
        <w:gridCol w:w="567"/>
        <w:gridCol w:w="1134"/>
        <w:gridCol w:w="567"/>
        <w:gridCol w:w="709"/>
        <w:gridCol w:w="1134"/>
        <w:gridCol w:w="1418"/>
      </w:tblGrid>
      <w:tr w:rsidR="00451437" w:rsidRPr="008C1BDC" w:rsidTr="00367CB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8C1BDC">
              <w:rPr>
                <w:b/>
                <w:lang w:val="kk-KZ"/>
              </w:rPr>
              <w:t>Модуль 1</w:t>
            </w:r>
            <w:r w:rsidRPr="008C1BDC">
              <w:t xml:space="preserve"> </w:t>
            </w:r>
            <w:r w:rsidR="00B801AF">
              <w:rPr>
                <w:lang w:val="kk-KZ"/>
              </w:rPr>
              <w:t xml:space="preserve"> </w:t>
            </w:r>
            <w:r w:rsidR="00B801AF" w:rsidRPr="00B801AF">
              <w:rPr>
                <w:b/>
                <w:lang w:val="kk-KZ"/>
              </w:rPr>
              <w:t xml:space="preserve">Ғылыми зерттеу жұмысының </w:t>
            </w:r>
            <w:r w:rsidRPr="00B801AF">
              <w:rPr>
                <w:b/>
                <w:bCs/>
                <w:lang w:val="kk-KZ"/>
              </w:rPr>
              <w:t>теориялық негіздері</w:t>
            </w:r>
          </w:p>
          <w:p w:rsidR="00451437" w:rsidRPr="008C1BDC" w:rsidRDefault="00451437" w:rsidP="00367CBA">
            <w:pPr>
              <w:tabs>
                <w:tab w:val="left" w:pos="1276"/>
              </w:tabs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451437" w:rsidRPr="008C1BDC" w:rsidTr="00367CB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1AF" w:rsidRPr="005A7901" w:rsidRDefault="00451437" w:rsidP="00B801AF">
            <w:pPr>
              <w:pStyle w:val="a8"/>
              <w:rPr>
                <w:rFonts w:ascii="Times New Roman" w:hAnsi="Times New Roman"/>
                <w:bCs/>
                <w:lang w:val="kk-KZ"/>
              </w:rPr>
            </w:pPr>
            <w:r w:rsidRPr="005A7901">
              <w:rPr>
                <w:rFonts w:ascii="Times New Roman" w:hAnsi="Times New Roman"/>
                <w:bCs/>
                <w:lang w:val="kk-KZ"/>
              </w:rPr>
              <w:t>ПС.</w:t>
            </w:r>
            <w:r w:rsidR="00B801AF" w:rsidRPr="005A7901">
              <w:rPr>
                <w:rFonts w:ascii="Times New Roman" w:hAnsi="Times New Roman"/>
                <w:bCs/>
                <w:lang w:val="kk-KZ"/>
              </w:rPr>
              <w:t xml:space="preserve"> Академиялық оқудың ерекшеліктері.:Стиль, жанр прблематика. Ғылыми мәтіннің құрылымы.</w:t>
            </w:r>
          </w:p>
          <w:p w:rsidR="00451437" w:rsidRPr="008C1BDC" w:rsidRDefault="00451437" w:rsidP="00B801AF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8C1BDC">
              <w:rPr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1437" w:rsidRPr="008C1BDC" w:rsidRDefault="00451437" w:rsidP="00367CB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пікірталас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451437" w:rsidRPr="008C1BDC" w:rsidTr="00367CB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451437" w:rsidRPr="008C1BDC" w:rsidTr="00367CB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B801A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Pr="00164EDE">
              <w:rPr>
                <w:sz w:val="24"/>
                <w:szCs w:val="24"/>
                <w:lang w:val="kk-KZ"/>
              </w:rPr>
              <w:t>Қазіргі әлемдегі жоғары білімнің даму тенденциясы және негізгі бағыттары. Жоғары білім берудің қазіргі парадигмасы</w:t>
            </w:r>
            <w:r>
              <w:rPr>
                <w:sz w:val="24"/>
                <w:szCs w:val="24"/>
                <w:lang w:val="kk-KZ"/>
              </w:rPr>
              <w:t>.</w:t>
            </w:r>
            <w:r w:rsidRPr="004C48E6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contextualSpacing/>
              <w:rPr>
                <w:rFonts w:eastAsia="Calibri"/>
                <w:bCs/>
                <w:lang w:val="kk-KZ"/>
              </w:rPr>
            </w:pPr>
            <w:r w:rsidRPr="008C1BDC">
              <w:rPr>
                <w:rFonts w:eastAsia="Calibri"/>
                <w:bCs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451437" w:rsidRPr="008C1BDC" w:rsidRDefault="00451437" w:rsidP="00367CBA">
            <w:pPr>
              <w:tabs>
                <w:tab w:val="left" w:pos="1276"/>
              </w:tabs>
            </w:pPr>
          </w:p>
        </w:tc>
      </w:tr>
      <w:tr w:rsidR="00451437" w:rsidRPr="008C1BDC" w:rsidTr="00367CB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  <w:p w:rsidR="00451437" w:rsidRPr="008C1BDC" w:rsidRDefault="00451437" w:rsidP="00367CBA">
            <w:pPr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451437" w:rsidRPr="008C1BDC" w:rsidTr="00367CB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  <w:rPr>
                <w:b/>
                <w:bCs/>
                <w:lang w:val="kk-KZ"/>
              </w:rPr>
            </w:pPr>
            <w:r w:rsidRPr="008D3796">
              <w:rPr>
                <w:b/>
                <w:bCs/>
                <w:lang w:val="kk-KZ"/>
              </w:rPr>
              <w:t xml:space="preserve">ПС </w:t>
            </w:r>
            <w:r w:rsidRPr="004C48E6">
              <w:rPr>
                <w:sz w:val="24"/>
                <w:szCs w:val="24"/>
                <w:lang w:val="kk-KZ"/>
              </w:rPr>
              <w:t>Қазіргі кездегі университеттердегі көпсалалы білм беру. Жоғары мектептің қалыптасу мәселелері мен оны шешу жолдары.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2.1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451437" w:rsidRPr="008C1BDC" w:rsidRDefault="00451437" w:rsidP="00367CBA">
            <w:pPr>
              <w:tabs>
                <w:tab w:val="left" w:pos="1276"/>
              </w:tabs>
            </w:pP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  <w:rPr>
                <w:b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1. </w:t>
            </w:r>
            <w:proofErr w:type="gramStart"/>
            <w:r w:rsidRPr="008C1BDC">
              <w:rPr>
                <w:b/>
                <w:color w:val="201F1E"/>
                <w:shd w:val="clear" w:color="auto" w:fill="FFFFFF"/>
              </w:rPr>
              <w:t xml:space="preserve">СӨЖ 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proofErr w:type="gram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tabs>
                <w:tab w:val="left" w:pos="1276"/>
              </w:tabs>
            </w:pPr>
            <w:proofErr w:type="spellStart"/>
            <w:r w:rsidRPr="008C1BDC">
              <w:t>Вебинар</w:t>
            </w:r>
            <w:proofErr w:type="spellEnd"/>
            <w:r w:rsidRPr="008C1BDC">
              <w:t xml:space="preserve"> </w:t>
            </w:r>
          </w:p>
          <w:p w:rsidR="00451437" w:rsidRPr="008C1BDC" w:rsidRDefault="00451437" w:rsidP="00367CBA">
            <w:pPr>
              <w:tabs>
                <w:tab w:val="left" w:pos="1276"/>
              </w:tabs>
            </w:pPr>
            <w:r w:rsidRPr="008C1BDC">
              <w:t xml:space="preserve">в </w:t>
            </w:r>
            <w:r w:rsidRPr="008C1BDC">
              <w:rPr>
                <w:lang w:val="en-US"/>
              </w:rPr>
              <w:t>MS Teams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0C0DF0" w:rsidRDefault="00451437" w:rsidP="00367CBA">
            <w:pPr>
              <w:jc w:val="both"/>
              <w:rPr>
                <w:rFonts w:eastAsiaTheme="minorHAnsi"/>
                <w:b/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  <w:lang w:val="kk-KZ"/>
              </w:rPr>
              <w:t>СӨЖ 1.</w:t>
            </w:r>
            <w:r w:rsidRPr="008C1BDC">
              <w:rPr>
                <w:lang w:val="kk-KZ"/>
              </w:rPr>
              <w:t xml:space="preserve"> </w:t>
            </w:r>
          </w:p>
          <w:p w:rsidR="00451437" w:rsidRPr="000C0DF0" w:rsidRDefault="00451437" w:rsidP="00367CBA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b/>
                <w:lang w:val="kk-KZ"/>
              </w:rPr>
            </w:pPr>
            <w:r w:rsidRPr="000C0DF0">
              <w:rPr>
                <w:rFonts w:ascii="Times New Roman" w:eastAsiaTheme="minorHAnsi" w:hAnsi="Times New Roman"/>
                <w:b/>
                <w:sz w:val="24"/>
                <w:szCs w:val="24"/>
                <w:lang w:val="kk-KZ"/>
              </w:rPr>
              <w:t>МОӨЖ және 1-МӨЖ қабылдау</w:t>
            </w:r>
            <w:r w:rsidRPr="000C0DF0">
              <w:rPr>
                <w:rFonts w:asciiTheme="minorHAnsi" w:eastAsiaTheme="minorHAnsi" w:hAnsiTheme="minorHAnsi" w:cstheme="minorBidi"/>
                <w:b/>
                <w:lang w:val="kk-KZ"/>
              </w:rPr>
              <w:t>.</w:t>
            </w:r>
            <w:r w:rsidRPr="000C0DF0">
              <w:rPr>
                <w:rFonts w:asciiTheme="minorHAnsi" w:eastAsiaTheme="minorHAnsi" w:hAnsiTheme="minorHAnsi" w:cstheme="minorBidi"/>
                <w:b/>
                <w:highlight w:val="yellow"/>
                <w:lang w:val="kk-KZ"/>
              </w:rPr>
              <w:t xml:space="preserve"> </w:t>
            </w:r>
          </w:p>
          <w:p w:rsidR="00451437" w:rsidRPr="000C0DF0" w:rsidRDefault="00451437" w:rsidP="00367CBA">
            <w:pPr>
              <w:tabs>
                <w:tab w:val="left" w:pos="266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0C0DF0">
              <w:rPr>
                <w:sz w:val="24"/>
                <w:szCs w:val="24"/>
                <w:lang w:val="kk-KZ"/>
              </w:rPr>
              <w:t xml:space="preserve">1) Жоғары мектеп оқытушысының  кәсіби шеберлігін  сызба түрінде  талдаңыз. </w:t>
            </w:r>
          </w:p>
          <w:p w:rsidR="00451437" w:rsidRPr="008C1BDC" w:rsidRDefault="00451437" w:rsidP="00367CBA">
            <w:pPr>
              <w:jc w:val="both"/>
              <w:rPr>
                <w:lang w:val="kk-KZ"/>
              </w:rPr>
            </w:pPr>
            <w:r w:rsidRPr="000C0DF0">
              <w:rPr>
                <w:rFonts w:eastAsiaTheme="minorHAnsi"/>
                <w:sz w:val="24"/>
                <w:szCs w:val="24"/>
                <w:lang w:val="kk-KZ" w:eastAsia="en-US"/>
              </w:rPr>
              <w:lastRenderedPageBreak/>
              <w:t>2)</w:t>
            </w:r>
            <w:r w:rsidRPr="000C0DF0">
              <w:rPr>
                <w:sz w:val="24"/>
                <w:szCs w:val="24"/>
                <w:lang w:val="kk-KZ" w:eastAsia="en-US"/>
              </w:rPr>
              <w:t xml:space="preserve"> </w:t>
            </w:r>
            <w:r w:rsidRPr="000C0DF0">
              <w:rPr>
                <w:rFonts w:eastAsiaTheme="minorHAnsi"/>
                <w:sz w:val="24"/>
                <w:szCs w:val="24"/>
                <w:lang w:val="kk-KZ" w:eastAsia="en-US"/>
              </w:rPr>
              <w:t>ЖОО оқытушының кәсіби құзыреттілігі.</w:t>
            </w:r>
          </w:p>
          <w:p w:rsidR="00451437" w:rsidRPr="008C1BDC" w:rsidRDefault="00451437" w:rsidP="00367CBA">
            <w:pPr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  <w:rPr>
                <w:lang w:val="kk-KZ" w:eastAsia="ar-SA"/>
              </w:rPr>
            </w:pPr>
            <w:r w:rsidRPr="008C1BDC">
              <w:rPr>
                <w:lang w:val="kk-KZ" w:eastAsia="ar-SA"/>
              </w:rPr>
              <w:lastRenderedPageBreak/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r w:rsidRPr="008C1BDC">
              <w:rPr>
                <w:lang w:val="kk-KZ"/>
              </w:rPr>
              <w:t>ЖИ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rPr>
                <w:lang w:val="kk-KZ"/>
              </w:rPr>
            </w:pP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  <w:rPr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="00B801AF">
              <w:rPr>
                <w:sz w:val="24"/>
                <w:szCs w:val="24"/>
                <w:lang w:val="kk-KZ"/>
              </w:rPr>
              <w:t xml:space="preserve"> Ғылыми зерттеу </w:t>
            </w:r>
            <w:r w:rsidRPr="00164EDE">
              <w:rPr>
                <w:sz w:val="24"/>
                <w:szCs w:val="24"/>
                <w:lang w:val="kk-KZ"/>
              </w:rPr>
              <w:t>әдіснамасы</w:t>
            </w:r>
            <w:r>
              <w:rPr>
                <w:sz w:val="24"/>
                <w:szCs w:val="24"/>
                <w:lang w:val="kk-KZ"/>
              </w:rPr>
              <w:t>.</w:t>
            </w:r>
          </w:p>
          <w:p w:rsidR="00451437" w:rsidRPr="008C1BDC" w:rsidRDefault="00451437" w:rsidP="00367CB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2.1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  <w:p w:rsidR="00451437" w:rsidRPr="008C1BDC" w:rsidRDefault="00451437" w:rsidP="00367CBA">
            <w:pPr>
              <w:tabs>
                <w:tab w:val="left" w:pos="1276"/>
              </w:tabs>
            </w:pPr>
          </w:p>
        </w:tc>
      </w:tr>
      <w:tr w:rsidR="00451437" w:rsidRPr="008C1BDC" w:rsidTr="00367CBA">
        <w:trPr>
          <w:trHeight w:val="414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451437" w:rsidRPr="00451437" w:rsidTr="00367CB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Модуль П</w:t>
            </w:r>
            <w:r w:rsidRPr="008C1BDC">
              <w:rPr>
                <w:b/>
                <w:sz w:val="24"/>
                <w:szCs w:val="24"/>
                <w:lang w:val="kk-KZ"/>
              </w:rPr>
              <w:t xml:space="preserve"> Білім беру аймағындағы жобалау</w:t>
            </w:r>
          </w:p>
          <w:p w:rsidR="00451437" w:rsidRPr="008C1BDC" w:rsidRDefault="00451437" w:rsidP="00367CBA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 </w:t>
            </w:r>
            <w:r w:rsidRPr="00164EDE">
              <w:rPr>
                <w:sz w:val="24"/>
                <w:szCs w:val="24"/>
                <w:lang w:val="kk-KZ"/>
              </w:rPr>
              <w:t>Қазіргі кезеңдегі болашақ маманның тұлғасын қалыптастыру ерекшеліктері.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tabs>
                <w:tab w:val="left" w:pos="1276"/>
              </w:tabs>
            </w:pPr>
          </w:p>
        </w:tc>
      </w:tr>
      <w:tr w:rsidR="00451437" w:rsidRPr="008C1BDC" w:rsidTr="00367CB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  <w:rPr>
                <w:b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2. СӨЖ 2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451437" w:rsidRPr="008C1BDC" w:rsidTr="00367CB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  <w:rPr>
                <w:b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СӨЖ </w:t>
            </w:r>
            <w:r w:rsidRPr="008C1BDC">
              <w:rPr>
                <w:b/>
                <w:lang w:val="kk-KZ"/>
              </w:rPr>
              <w:t xml:space="preserve">2 </w:t>
            </w:r>
            <w:r w:rsidRPr="008C1BDC">
              <w:rPr>
                <w:lang w:val="kk-KZ"/>
              </w:rPr>
              <w:t xml:space="preserve">1. </w:t>
            </w:r>
            <w:r w:rsidR="005A7901">
              <w:rPr>
                <w:lang w:val="kk-KZ"/>
              </w:rPr>
              <w:t xml:space="preserve"> Жарияланған мақала бойынша рецензия жазу.</w:t>
            </w:r>
            <w:r w:rsidR="005A7901" w:rsidRPr="008C1BDC">
              <w:rPr>
                <w:b/>
                <w:lang w:val="kk-KZ"/>
              </w:rPr>
              <w:t xml:space="preserve"> </w:t>
            </w:r>
          </w:p>
          <w:p w:rsidR="00451437" w:rsidRPr="008C1BDC" w:rsidRDefault="00451437" w:rsidP="00367CBA">
            <w:pPr>
              <w:jc w:val="both"/>
              <w:rPr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 xml:space="preserve">ОН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 1.6</w:t>
            </w:r>
          </w:p>
          <w:p w:rsidR="00451437" w:rsidRPr="008C1BDC" w:rsidRDefault="00451437" w:rsidP="00367CBA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8C1BDC">
              <w:rPr>
                <w:bCs/>
                <w:lang w:val="kk-KZ" w:eastAsia="ar-SA"/>
              </w:rPr>
              <w:t>ЖИ2.1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</w:pPr>
            <w:r w:rsidRPr="008C1BDC">
              <w:rPr>
                <w:lang w:val="kk-KZ"/>
              </w:rPr>
              <w:t>Өздік жұмыс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  <w:rPr>
                <w:lang w:val="kk-KZ"/>
              </w:rPr>
            </w:pPr>
          </w:p>
        </w:tc>
      </w:tr>
      <w:tr w:rsidR="00451437" w:rsidRPr="008C1BDC" w:rsidTr="00367CBA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451437" w:rsidRPr="008C1BDC" w:rsidTr="00367CB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ind w:right="75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color w:val="201F1E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 xml:space="preserve"> 1.2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  <w:rPr>
                <w:lang w:val="kk-KZ"/>
              </w:rPr>
            </w:pPr>
          </w:p>
        </w:tc>
      </w:tr>
      <w:tr w:rsidR="00451437" w:rsidRPr="008C1BDC" w:rsidTr="00367CB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color w:val="FF0000"/>
              </w:rPr>
              <w:t>АБ</w:t>
            </w:r>
            <w:r w:rsidRPr="008C1BDC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  <w:rPr>
                <w:lang w:val="kk-KZ"/>
              </w:rPr>
            </w:pP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B801AF">
            <w:pPr>
              <w:jc w:val="both"/>
              <w:rPr>
                <w:lang w:val="kk-KZ"/>
              </w:rPr>
            </w:pPr>
            <w:r w:rsidRPr="008C1BDC">
              <w:rPr>
                <w:b/>
                <w:bCs/>
                <w:lang w:val="kk-KZ"/>
              </w:rPr>
              <w:t>ПС</w:t>
            </w:r>
            <w:r w:rsidR="00B801AF">
              <w:rPr>
                <w:sz w:val="24"/>
                <w:szCs w:val="24"/>
                <w:lang w:val="kk-KZ"/>
              </w:rPr>
              <w:t xml:space="preserve"> Ғылыми зерттеу жұмысының нәтижесі.</w:t>
            </w:r>
            <w:r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  <w:rPr>
                <w:lang w:val="kk-KZ"/>
              </w:rPr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  <w:r w:rsidRPr="008C1BDC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 xml:space="preserve">ПС </w:t>
            </w:r>
            <w:r w:rsidRPr="002A06DB">
              <w:rPr>
                <w:sz w:val="24"/>
                <w:szCs w:val="24"/>
                <w:lang w:val="kk-KZ"/>
              </w:rPr>
              <w:t>Оқытудың жалпы заңдылықтары.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  <w:p w:rsidR="00451437" w:rsidRPr="008C1BDC" w:rsidRDefault="00451437" w:rsidP="00367CBA">
            <w:pPr>
              <w:jc w:val="center"/>
            </w:pPr>
          </w:p>
          <w:p w:rsidR="00451437" w:rsidRPr="008C1BDC" w:rsidRDefault="00451437" w:rsidP="00367CBA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0C0DF0" w:rsidRDefault="00451437" w:rsidP="00A54C8F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0C0DF0">
              <w:rPr>
                <w:b/>
                <w:bCs/>
                <w:lang w:val="kk-KZ"/>
              </w:rPr>
              <w:t xml:space="preserve">ПС </w:t>
            </w:r>
            <w:r w:rsidR="00A54C8F">
              <w:rPr>
                <w:sz w:val="24"/>
                <w:szCs w:val="24"/>
                <w:lang w:val="kk-KZ"/>
              </w:rPr>
              <w:t xml:space="preserve"> Зерттеу жұмысының ғылыми мазмұны.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  <w:rPr>
                <w:lang w:val="kk-KZ"/>
              </w:rPr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rPr>
                <w:b/>
                <w:bCs/>
                <w:lang w:eastAsia="ar-SA"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3. СӨЖ 3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rPr>
                <w:lang w:val="kk-KZ"/>
              </w:rPr>
            </w:pPr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451437" w:rsidRPr="00FA0BF6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  <w:rPr>
                <w:rFonts w:eastAsiaTheme="minorEastAsia"/>
                <w:sz w:val="24"/>
                <w:szCs w:val="24"/>
                <w:lang w:val="kk-KZ"/>
              </w:rPr>
            </w:pPr>
            <w:r w:rsidRPr="008C1BDC">
              <w:rPr>
                <w:b/>
                <w:bCs/>
                <w:lang w:val="kk-KZ"/>
              </w:rPr>
              <w:t>СӨЖ 3</w:t>
            </w:r>
            <w:r w:rsidRPr="008C1BDC">
              <w:rPr>
                <w:lang w:val="kk-KZ"/>
              </w:rPr>
              <w:t xml:space="preserve"> 1</w:t>
            </w:r>
            <w:r w:rsidRPr="008C1BDC">
              <w:rPr>
                <w:sz w:val="24"/>
                <w:szCs w:val="24"/>
                <w:lang w:val="kk-KZ"/>
              </w:rPr>
              <w:t>. Білім беру мазмұнының жобалау технологиясын сипаттаңыз.</w:t>
            </w:r>
          </w:p>
          <w:p w:rsidR="00451437" w:rsidRPr="008C1BDC" w:rsidRDefault="00451437" w:rsidP="00367CBA">
            <w:pPr>
              <w:rPr>
                <w:sz w:val="24"/>
                <w:szCs w:val="24"/>
                <w:lang w:val="kk-KZ"/>
              </w:rPr>
            </w:pPr>
            <w:r w:rsidRPr="008C1BDC">
              <w:rPr>
                <w:bCs/>
                <w:sz w:val="24"/>
                <w:szCs w:val="24"/>
                <w:lang w:val="kk-KZ"/>
              </w:rPr>
              <w:t xml:space="preserve">2. </w:t>
            </w:r>
            <w:r w:rsidR="00FA0BF6">
              <w:rPr>
                <w:bCs/>
                <w:sz w:val="24"/>
                <w:szCs w:val="24"/>
                <w:lang w:val="kk-KZ"/>
              </w:rPr>
              <w:t xml:space="preserve"> Мақалаға қойылатын </w:t>
            </w:r>
            <w:r w:rsidRPr="008C1BDC">
              <w:rPr>
                <w:bCs/>
                <w:sz w:val="24"/>
                <w:szCs w:val="24"/>
                <w:lang w:val="kk-KZ"/>
              </w:rPr>
              <w:t>талаптарды талдаңыз.</w:t>
            </w:r>
          </w:p>
          <w:p w:rsidR="00451437" w:rsidRPr="008C1BDC" w:rsidRDefault="00451437" w:rsidP="00367CBA">
            <w:pPr>
              <w:rPr>
                <w:b/>
                <w:bCs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ЖИ4.1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rPr>
                <w:lang w:val="kk-KZ"/>
              </w:rPr>
            </w:pPr>
            <w:r w:rsidRPr="008C1BDC">
              <w:rPr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rPr>
                <w:lang w:val="kk-KZ"/>
              </w:rPr>
            </w:pPr>
          </w:p>
        </w:tc>
      </w:tr>
      <w:tr w:rsidR="00451437" w:rsidRPr="00FA0BF6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FA0BF6" w:rsidRDefault="00451437" w:rsidP="00367CBA">
            <w:pPr>
              <w:jc w:val="center"/>
              <w:rPr>
                <w:lang w:val="kk-KZ"/>
              </w:rPr>
            </w:pPr>
            <w:r w:rsidRPr="00FA0BF6">
              <w:rPr>
                <w:lang w:val="kk-KZ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napToGrid w:val="0"/>
              <w:jc w:val="both"/>
              <w:rPr>
                <w:b/>
                <w:bCs/>
              </w:rPr>
            </w:pPr>
            <w:r w:rsidRPr="00FA0BF6">
              <w:rPr>
                <w:b/>
                <w:bCs/>
                <w:lang w:val="kk-KZ"/>
              </w:rPr>
              <w:t xml:space="preserve">ПС </w:t>
            </w:r>
            <w:r w:rsidRPr="00164EDE">
              <w:rPr>
                <w:sz w:val="24"/>
                <w:szCs w:val="24"/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r w:rsidRPr="008C1BDC">
              <w:rPr>
                <w:lang w:val="kk-KZ"/>
              </w:rPr>
              <w:t xml:space="preserve">MS Teams/Zoom да вебинар </w:t>
            </w:r>
            <w:r w:rsidRPr="008C1BDC">
              <w:rPr>
                <w:b/>
              </w:rPr>
              <w:t xml:space="preserve"> 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  <w:p w:rsidR="00451437" w:rsidRPr="008C1BDC" w:rsidRDefault="00451437" w:rsidP="00367CBA">
            <w:pPr>
              <w:jc w:val="center"/>
            </w:pPr>
          </w:p>
          <w:p w:rsidR="00451437" w:rsidRPr="008C1BDC" w:rsidRDefault="00451437" w:rsidP="00367CBA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lastRenderedPageBreak/>
              <w:t>Сенбі 23.00 -ДЕДЛАЙН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  <w:r w:rsidRPr="008C1BDC"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B801AF" w:rsidRDefault="00451437" w:rsidP="00B801AF">
            <w:pPr>
              <w:snapToGrid w:val="0"/>
              <w:jc w:val="both"/>
              <w:rPr>
                <w:bCs/>
              </w:rPr>
            </w:pPr>
            <w:r w:rsidRPr="00B801AF">
              <w:rPr>
                <w:bCs/>
              </w:rPr>
              <w:t>ПС</w:t>
            </w:r>
            <w:r w:rsidRPr="00B801AF">
              <w:rPr>
                <w:sz w:val="24"/>
                <w:szCs w:val="24"/>
                <w:lang w:val="kk-KZ"/>
              </w:rPr>
              <w:t>.</w:t>
            </w:r>
            <w:r w:rsidR="00B801AF" w:rsidRPr="00B801AF">
              <w:rPr>
                <w:sz w:val="24"/>
                <w:szCs w:val="24"/>
              </w:rPr>
              <w:t xml:space="preserve"> </w:t>
            </w:r>
            <w:r w:rsidR="00B801AF" w:rsidRPr="00B801AF">
              <w:rPr>
                <w:sz w:val="24"/>
                <w:szCs w:val="24"/>
                <w:lang w:val="kk-KZ"/>
              </w:rPr>
              <w:t xml:space="preserve"> Ғылыми жұмыс аппаратын құру.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4. СӨЖ 4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lang w:val="kk-KZ"/>
              </w:rPr>
            </w:pPr>
            <w:proofErr w:type="gramStart"/>
            <w:r w:rsidRPr="008C1BDC">
              <w:rPr>
                <w:rFonts w:ascii="Calibri" w:eastAsia="Calibri" w:hAnsi="Calibri"/>
                <w:b/>
                <w:bCs/>
              </w:rPr>
              <w:t xml:space="preserve">СӨЖ </w:t>
            </w:r>
            <w:r w:rsidRPr="008C1BDC">
              <w:rPr>
                <w:rFonts w:ascii="Calibri" w:eastAsia="Calibri" w:hAnsi="Calibri"/>
                <w:b/>
              </w:rPr>
              <w:t xml:space="preserve"> 4</w:t>
            </w:r>
            <w:proofErr w:type="gramEnd"/>
            <w:r w:rsidRPr="008C1BDC">
              <w:rPr>
                <w:rFonts w:ascii="Calibri" w:eastAsia="Calibri" w:hAnsi="Calibri"/>
                <w:b/>
              </w:rPr>
              <w:t xml:space="preserve"> </w:t>
            </w:r>
            <w:r w:rsidRPr="008C1BDC">
              <w:rPr>
                <w:rFonts w:eastAsia="Calibri"/>
                <w:lang w:val="kk-KZ"/>
              </w:rPr>
              <w:t>Білім беру ұйымындағы жобалау әрекеттеріндегі басқарушылардың құзыреттіліктерін талдау.  Слайд.</w:t>
            </w:r>
          </w:p>
          <w:p w:rsidR="00451437" w:rsidRPr="008C1BDC" w:rsidRDefault="00451437" w:rsidP="00367CBA">
            <w:pPr>
              <w:rPr>
                <w:b/>
              </w:rPr>
            </w:pPr>
          </w:p>
          <w:p w:rsidR="00451437" w:rsidRPr="008C1BDC" w:rsidRDefault="00451437" w:rsidP="00367CB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ind w:right="75"/>
              <w:jc w:val="both"/>
              <w:rPr>
                <w:b/>
                <w:bCs/>
                <w:lang w:val="kk-KZ" w:eastAsia="ar-SA"/>
              </w:rPr>
            </w:pPr>
            <w:r w:rsidRPr="008C1BDC">
              <w:rPr>
                <w:b/>
                <w:color w:val="201F1E"/>
                <w:shd w:val="clear" w:color="auto" w:fill="FFFFFF"/>
              </w:rPr>
              <w:t xml:space="preserve">СОӨЖ 5.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Оқыған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материалдың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құрылымдық-логикалық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сызбасын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b/>
                <w:color w:val="201F1E"/>
                <w:shd w:val="clear" w:color="auto" w:fill="FFFFFF"/>
              </w:rPr>
              <w:t>жасау</w:t>
            </w:r>
            <w:proofErr w:type="spellEnd"/>
            <w:r w:rsidRPr="008C1BDC">
              <w:rPr>
                <w:b/>
                <w:color w:val="201F1E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  <w:p w:rsidR="00451437" w:rsidRPr="008C1BDC" w:rsidRDefault="00451437" w:rsidP="00367CBA"/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  <w:r w:rsidRPr="008C1BDC"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</w:rPr>
              <w:t>МТ</w:t>
            </w:r>
            <w:r w:rsidRPr="008C1BDC">
              <w:rPr>
                <w:rFonts w:eastAsia="Calibri"/>
                <w:b/>
                <w:bCs/>
              </w:rPr>
              <w:t xml:space="preserve"> (</w:t>
            </w:r>
            <w:proofErr w:type="spellStart"/>
            <w:r w:rsidRPr="008C1BDC">
              <w:rPr>
                <w:rFonts w:eastAsia="Calibri"/>
                <w:b/>
                <w:bCs/>
              </w:rPr>
              <w:t>Midterm</w:t>
            </w:r>
            <w:proofErr w:type="spellEnd"/>
            <w:r w:rsidRPr="008C1BDC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bCs/>
              </w:rPr>
              <w:t>Exam</w:t>
            </w:r>
            <w:proofErr w:type="spellEnd"/>
            <w:r w:rsidRPr="008C1BDC">
              <w:rPr>
                <w:rFonts w:eastAsia="Calibri"/>
                <w:b/>
                <w:bCs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</w:p>
        </w:tc>
      </w:tr>
      <w:tr w:rsidR="00451437" w:rsidRPr="008C1BDC" w:rsidTr="00367CB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  <w:p w:rsidR="00451437" w:rsidRPr="008C1BDC" w:rsidRDefault="00451437" w:rsidP="00367CBA">
            <w:pPr>
              <w:jc w:val="center"/>
            </w:pPr>
            <w:r w:rsidRPr="008C1BDC">
              <w:rPr>
                <w:b/>
                <w:lang w:val="kk-KZ"/>
              </w:rPr>
              <w:t>Модуль 3</w:t>
            </w:r>
            <w:r w:rsidRPr="008C1BDC">
              <w:rPr>
                <w:lang w:val="kk-KZ"/>
              </w:rPr>
              <w:t xml:space="preserve"> </w:t>
            </w:r>
            <w:r w:rsidRPr="008C1BDC">
              <w:rPr>
                <w:b/>
                <w:lang w:val="kk-KZ"/>
              </w:rPr>
              <w:t>Білім беру ұйымындағы жобалау әрекеттері</w:t>
            </w:r>
          </w:p>
          <w:p w:rsidR="00451437" w:rsidRPr="008C1BDC" w:rsidRDefault="00451437" w:rsidP="00367CBA">
            <w:pPr>
              <w:jc w:val="both"/>
            </w:pP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  <w:r w:rsidRPr="008C1BDC"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9E3050">
            <w:pPr>
              <w:snapToGrid w:val="0"/>
              <w:jc w:val="both"/>
              <w:rPr>
                <w:b/>
                <w:bCs/>
              </w:rPr>
            </w:pPr>
            <w:proofErr w:type="gramStart"/>
            <w:r w:rsidRPr="008C1BDC">
              <w:rPr>
                <w:b/>
                <w:bCs/>
              </w:rPr>
              <w:t xml:space="preserve">ПС </w:t>
            </w:r>
            <w:r w:rsidR="009E3050">
              <w:rPr>
                <w:b/>
                <w:bCs/>
                <w:lang w:val="kk-KZ"/>
              </w:rPr>
              <w:t xml:space="preserve"> Зерттеу</w:t>
            </w:r>
            <w:proofErr w:type="gramEnd"/>
            <w:r w:rsidR="009E3050">
              <w:rPr>
                <w:b/>
                <w:bCs/>
                <w:lang w:val="kk-KZ"/>
              </w:rPr>
              <w:t xml:space="preserve"> жұмысы бойынша ғылыми әдебиеттермен жұмыс жүргізу.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</w:pPr>
            <w:r w:rsidRPr="008C1BDC">
              <w:t>ЖИ</w:t>
            </w:r>
          </w:p>
          <w:p w:rsidR="00451437" w:rsidRPr="008C1BDC" w:rsidRDefault="00451437" w:rsidP="00367CBA">
            <w:pPr>
              <w:snapToGrid w:val="0"/>
              <w:jc w:val="both"/>
            </w:pPr>
            <w:r w:rsidRPr="008C1BDC"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  <w:p w:rsidR="00451437" w:rsidRPr="008C1BDC" w:rsidRDefault="00451437" w:rsidP="00367CBA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9E3050">
            <w:pPr>
              <w:snapToGrid w:val="0"/>
              <w:jc w:val="both"/>
              <w:rPr>
                <w:b/>
                <w:bCs/>
              </w:rPr>
            </w:pPr>
            <w:r w:rsidRPr="008C1BDC">
              <w:rPr>
                <w:b/>
                <w:bCs/>
              </w:rPr>
              <w:t>ПС</w:t>
            </w:r>
            <w:r w:rsidRPr="008C1BDC">
              <w:rPr>
                <w:lang w:val="kk-KZ"/>
              </w:rPr>
              <w:t>.</w:t>
            </w:r>
            <w:r w:rsidRPr="00164EDE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9E3050" w:rsidRPr="008C1BDC">
              <w:rPr>
                <w:lang w:val="kk-KZ"/>
              </w:rPr>
              <w:t>Анықтамалар м</w:t>
            </w:r>
            <w:r w:rsidR="009E3050">
              <w:rPr>
                <w:lang w:val="kk-KZ"/>
              </w:rPr>
              <w:t>ен энциклопедияларды пайдалана білу.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6. СӨЖ 5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  <w:r w:rsidRPr="008C1BDC"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contextualSpacing/>
              <w:jc w:val="both"/>
              <w:rPr>
                <w:lang w:val="kk-KZ"/>
              </w:rPr>
            </w:pPr>
            <w:r w:rsidRPr="008C1BDC">
              <w:rPr>
                <w:b/>
                <w:bCs/>
              </w:rPr>
              <w:t xml:space="preserve">СӨЖ </w:t>
            </w:r>
            <w:r w:rsidRPr="008C1BDC">
              <w:rPr>
                <w:b/>
              </w:rPr>
              <w:t xml:space="preserve">5 </w:t>
            </w:r>
            <w:r w:rsidRPr="008C1BDC">
              <w:rPr>
                <w:lang w:val="kk-KZ"/>
              </w:rPr>
              <w:t>Анықтамалар мен энциклопедияларды пайдалана отырып, «жобалау» ұғымына қатысты глоссарий жазу, (мысалы: универсум, технология, рефлексия, т.б.).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  <w:p w:rsidR="00451437" w:rsidRPr="008C1BDC" w:rsidRDefault="00451437" w:rsidP="00367CBA">
            <w:pPr>
              <w:jc w:val="center"/>
            </w:pPr>
          </w:p>
          <w:p w:rsidR="00451437" w:rsidRPr="008C1BDC" w:rsidRDefault="00451437" w:rsidP="00367CBA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  <w:r w:rsidRPr="008C1BDC"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0C0DF0" w:rsidRDefault="00451437" w:rsidP="009E3050">
            <w:pPr>
              <w:snapToGrid w:val="0"/>
              <w:jc w:val="both"/>
              <w:rPr>
                <w:b/>
                <w:bCs/>
                <w:lang w:val="kk-KZ"/>
              </w:rPr>
            </w:pPr>
            <w:proofErr w:type="gramStart"/>
            <w:r w:rsidRPr="008C1BDC">
              <w:rPr>
                <w:b/>
                <w:bCs/>
              </w:rPr>
              <w:t>ПС</w:t>
            </w:r>
            <w:r w:rsidRPr="008C1BDC">
              <w:rPr>
                <w:lang w:val="kk-KZ"/>
              </w:rPr>
              <w:t xml:space="preserve"> </w:t>
            </w:r>
            <w:r w:rsidR="009E3050">
              <w:rPr>
                <w:b/>
                <w:sz w:val="24"/>
                <w:szCs w:val="24"/>
              </w:rPr>
              <w:t xml:space="preserve"> </w:t>
            </w:r>
            <w:r w:rsidR="009E3050" w:rsidRPr="009E3050">
              <w:rPr>
                <w:sz w:val="24"/>
                <w:szCs w:val="24"/>
              </w:rPr>
              <w:t>аннотация</w:t>
            </w:r>
            <w:proofErr w:type="gramEnd"/>
            <w:r w:rsidR="009E3050" w:rsidRPr="009E3050">
              <w:rPr>
                <w:sz w:val="24"/>
                <w:szCs w:val="24"/>
              </w:rPr>
              <w:t xml:space="preserve"> </w:t>
            </w:r>
            <w:proofErr w:type="spellStart"/>
            <w:r w:rsidR="009E3050" w:rsidRPr="009E3050">
              <w:rPr>
                <w:sz w:val="24"/>
                <w:szCs w:val="24"/>
              </w:rPr>
              <w:t>түрі</w:t>
            </w:r>
            <w:proofErr w:type="spellEnd"/>
            <w:r w:rsidR="009E3050" w:rsidRPr="009E3050">
              <w:rPr>
                <w:sz w:val="24"/>
                <w:szCs w:val="24"/>
              </w:rPr>
              <w:t xml:space="preserve"> </w:t>
            </w:r>
            <w:proofErr w:type="spellStart"/>
            <w:r w:rsidR="009E3050" w:rsidRPr="009E3050">
              <w:rPr>
                <w:sz w:val="24"/>
                <w:szCs w:val="24"/>
              </w:rPr>
              <w:t>жә</w:t>
            </w:r>
            <w:proofErr w:type="spellEnd"/>
            <w:r w:rsidR="009E3050" w:rsidRPr="009E3050">
              <w:rPr>
                <w:sz w:val="24"/>
                <w:szCs w:val="24"/>
                <w:lang w:val="kk-KZ"/>
              </w:rPr>
              <w:t>не  оны жазу өзгешеліктері.</w:t>
            </w:r>
            <w:r w:rsidR="009E3050" w:rsidRPr="006C6AE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3.2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  <w:p w:rsidR="00451437" w:rsidRPr="008C1BDC" w:rsidRDefault="00451437" w:rsidP="00367CBA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  <w:r w:rsidRPr="008C1BDC"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9E3050" w:rsidRDefault="00451437" w:rsidP="009E305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</w:rPr>
              <w:t xml:space="preserve">ПС </w:t>
            </w:r>
            <w:r w:rsidR="009E3050">
              <w:rPr>
                <w:b/>
                <w:bCs/>
                <w:lang w:val="kk-KZ"/>
              </w:rPr>
              <w:t xml:space="preserve">Эссе </w:t>
            </w:r>
            <w:proofErr w:type="gramStart"/>
            <w:r w:rsidR="009E3050">
              <w:rPr>
                <w:b/>
                <w:bCs/>
                <w:lang w:val="kk-KZ"/>
              </w:rPr>
              <w:t>жазудың  көркемдік</w:t>
            </w:r>
            <w:proofErr w:type="gramEnd"/>
            <w:r w:rsidR="009E3050">
              <w:rPr>
                <w:b/>
                <w:bCs/>
                <w:lang w:val="kk-KZ"/>
              </w:rPr>
              <w:t xml:space="preserve"> ерекшелігі.  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r w:rsidRPr="008C1BDC">
              <w:rPr>
                <w:lang w:val="kk-KZ"/>
              </w:rPr>
              <w:t>MS Teams/Zoom да вебинар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  <w:p w:rsidR="00451437" w:rsidRPr="008C1BDC" w:rsidRDefault="00451437" w:rsidP="00367CBA">
            <w:pPr>
              <w:jc w:val="center"/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9E3050" w:rsidP="00367C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9E3050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8C1BDC">
              <w:rPr>
                <w:b/>
                <w:bCs/>
                <w:lang w:val="kk-KZ"/>
              </w:rPr>
              <w:t xml:space="preserve">ПС </w:t>
            </w:r>
            <w:r w:rsidR="009E3050">
              <w:rPr>
                <w:bCs/>
                <w:sz w:val="24"/>
                <w:szCs w:val="24"/>
                <w:lang w:val="kk-KZ"/>
              </w:rPr>
              <w:t xml:space="preserve"> Мақала жазу стилі.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ЖИ5.1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ЖИ5.2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  <w:rPr>
                <w:lang w:val="kk-KZ"/>
              </w:rPr>
            </w:pPr>
            <w:r w:rsidRPr="008C1BDC">
              <w:rPr>
                <w:lang w:val="kk-KZ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en-US"/>
              </w:rPr>
            </w:pPr>
          </w:p>
          <w:p w:rsidR="00451437" w:rsidRPr="008C1BDC" w:rsidRDefault="00451437" w:rsidP="00367CBA">
            <w:pPr>
              <w:jc w:val="center"/>
              <w:rPr>
                <w:lang w:val="en-US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rPr>
                <w:b/>
                <w:lang w:val="kk-KZ"/>
              </w:rPr>
              <w:t>Сенбі 23.00 -ДЕДЛАЙН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СОӨЖ </w:t>
            </w:r>
            <w:r w:rsidRPr="008C1BDC">
              <w:rPr>
                <w:rFonts w:eastAsia="Calibri"/>
                <w:b/>
                <w:color w:val="201F1E"/>
                <w:shd w:val="clear" w:color="auto" w:fill="FFFFFF"/>
                <w:lang w:val="kk-KZ"/>
              </w:rPr>
              <w:t>7</w:t>
            </w:r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. СӨЖ 6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8C1BDC">
              <w:rPr>
                <w:rFonts w:eastAsia="Calibri"/>
                <w:b/>
                <w:color w:val="201F1E"/>
                <w:shd w:val="clear" w:color="auto" w:fill="FFFFFF"/>
              </w:rPr>
              <w:t xml:space="preserve"> консультация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r w:rsidRPr="008C1BDC">
              <w:rPr>
                <w:lang w:val="kk-KZ"/>
              </w:rPr>
              <w:t xml:space="preserve">MS Teams/Zoom да вебинар </w:t>
            </w: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  <w:rPr>
                <w:b/>
                <w:sz w:val="24"/>
                <w:szCs w:val="24"/>
                <w:lang w:val="kk-KZ"/>
              </w:rPr>
            </w:pPr>
            <w:proofErr w:type="gramStart"/>
            <w:r w:rsidRPr="008C1BDC">
              <w:rPr>
                <w:b/>
                <w:bCs/>
              </w:rPr>
              <w:t xml:space="preserve">СӨЖ </w:t>
            </w:r>
            <w:r w:rsidRPr="008C1BDC">
              <w:rPr>
                <w:b/>
              </w:rPr>
              <w:t xml:space="preserve"> 6</w:t>
            </w:r>
            <w:proofErr w:type="gramEnd"/>
            <w:r w:rsidRPr="008C1BDC">
              <w:rPr>
                <w:b/>
              </w:rPr>
              <w:t xml:space="preserve"> </w:t>
            </w:r>
          </w:p>
          <w:p w:rsidR="00451437" w:rsidRPr="008C1BDC" w:rsidRDefault="00451437" w:rsidP="00367CBA">
            <w:pPr>
              <w:snapToGrid w:val="0"/>
              <w:contextualSpacing/>
              <w:jc w:val="both"/>
              <w:rPr>
                <w:rFonts w:eastAsia="Calibri"/>
                <w:b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4.1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.5.1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  <w:rPr>
                <w:lang w:val="kk-KZ"/>
              </w:rPr>
            </w:pPr>
            <w:r w:rsidRPr="008C1BDC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both"/>
            </w:pPr>
            <w:proofErr w:type="spellStart"/>
            <w:r w:rsidRPr="008C1BDC"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</w:rPr>
              <w:t>Тест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contextualSpacing/>
              <w:rPr>
                <w:rFonts w:eastAsia="Calibri"/>
                <w:lang w:val="kk-KZ"/>
              </w:rPr>
            </w:pPr>
            <w:r w:rsidRPr="008C1BDC">
              <w:rPr>
                <w:rFonts w:eastAsia="Calibri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 xml:space="preserve"> 5.1</w:t>
            </w:r>
          </w:p>
          <w:p w:rsidR="00451437" w:rsidRPr="008C1BDC" w:rsidRDefault="00451437" w:rsidP="00367CBA">
            <w:pPr>
              <w:snapToGrid w:val="0"/>
              <w:jc w:val="both"/>
              <w:rPr>
                <w:lang w:val="kk-KZ"/>
              </w:rPr>
            </w:pPr>
            <w:r w:rsidRPr="008C1BDC">
              <w:t>ЖИ</w:t>
            </w:r>
            <w:r w:rsidRPr="008C1BDC">
              <w:rPr>
                <w:lang w:val="kk-KZ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</w:pPr>
            <w:r w:rsidRPr="008C1BDC"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</w:p>
        </w:tc>
      </w:tr>
      <w:tr w:rsidR="00451437" w:rsidRPr="008C1BDC" w:rsidTr="00367CB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8C1BDC">
              <w:rPr>
                <w:rFonts w:eastAsia="Calibri"/>
                <w:b/>
                <w:color w:val="FF0000"/>
              </w:rPr>
              <w:t>АБ2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snapToGrid w:val="0"/>
              <w:contextualSpacing/>
              <w:jc w:val="both"/>
              <w:rPr>
                <w:rFonts w:eastAsia="Calibri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437" w:rsidRPr="008C1BDC" w:rsidRDefault="00451437" w:rsidP="00367CBA">
            <w:pPr>
              <w:jc w:val="center"/>
              <w:rPr>
                <w:color w:val="FF0000"/>
              </w:rPr>
            </w:pPr>
            <w:r w:rsidRPr="008C1BDC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437" w:rsidRPr="008C1BDC" w:rsidRDefault="00451437" w:rsidP="00367CBA">
            <w:pPr>
              <w:jc w:val="both"/>
            </w:pPr>
          </w:p>
        </w:tc>
      </w:tr>
    </w:tbl>
    <w:p w:rsidR="00451437" w:rsidRPr="008C1BDC" w:rsidRDefault="00451437" w:rsidP="0045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451437" w:rsidRPr="008C1BDC" w:rsidRDefault="00451437" w:rsidP="0045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451437" w:rsidRPr="008C1BDC" w:rsidRDefault="00451437" w:rsidP="0045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451437" w:rsidRPr="008C1BDC" w:rsidRDefault="00451437" w:rsidP="0045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Декан                                                                                       Ә.Р. Масалимова                          </w:t>
      </w:r>
    </w:p>
    <w:p w:rsidR="00451437" w:rsidRPr="008C1BDC" w:rsidRDefault="00451437" w:rsidP="0045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51437" w:rsidRPr="008C1BDC" w:rsidRDefault="00451437" w:rsidP="0045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Әдәстемелік бюро төрайымы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М.П. Кабакова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</w:p>
    <w:p w:rsidR="00451437" w:rsidRPr="008C1BDC" w:rsidRDefault="00451437" w:rsidP="0045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51437" w:rsidRPr="008C1BDC" w:rsidRDefault="00451437" w:rsidP="0045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Кафедра меңгерушісі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             Н.С. Әлқожаева </w:t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       </w:t>
      </w:r>
    </w:p>
    <w:p w:rsidR="00451437" w:rsidRPr="008C1BDC" w:rsidRDefault="00451437" w:rsidP="0045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451437" w:rsidRPr="008C1BDC" w:rsidRDefault="00451437" w:rsidP="0045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Дәріскер                                                                                    Қ.Ш. Молдасан    </w:t>
      </w:r>
    </w:p>
    <w:p w:rsidR="00451437" w:rsidRPr="008C1BDC" w:rsidRDefault="00451437" w:rsidP="0045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451437" w:rsidRPr="008C1BDC" w:rsidRDefault="00451437" w:rsidP="0045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451437" w:rsidRPr="008C1BDC" w:rsidRDefault="00451437" w:rsidP="0045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451437" w:rsidRPr="008C1BDC" w:rsidRDefault="00451437" w:rsidP="0045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451437" w:rsidRPr="008C1BDC" w:rsidRDefault="00451437" w:rsidP="0045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451437" w:rsidRPr="008C1BDC" w:rsidRDefault="00451437" w:rsidP="004514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1BD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51437" w:rsidRPr="008C1BDC" w:rsidRDefault="00451437" w:rsidP="004514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437" w:rsidRDefault="00451437" w:rsidP="00451437"/>
    <w:p w:rsidR="009769AC" w:rsidRDefault="009769AC"/>
    <w:sectPr w:rsidR="0097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D6679"/>
    <w:multiLevelType w:val="hybridMultilevel"/>
    <w:tmpl w:val="E3F4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FC"/>
    <w:rsid w:val="002560FC"/>
    <w:rsid w:val="00344D6A"/>
    <w:rsid w:val="00396E86"/>
    <w:rsid w:val="00451437"/>
    <w:rsid w:val="005A7901"/>
    <w:rsid w:val="005B4D5C"/>
    <w:rsid w:val="009769AC"/>
    <w:rsid w:val="009E3050"/>
    <w:rsid w:val="00A54C8F"/>
    <w:rsid w:val="00AA0161"/>
    <w:rsid w:val="00B801AF"/>
    <w:rsid w:val="00FA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4D3A3-D9D1-4BA0-91DE-6BFEA30B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1437"/>
  </w:style>
  <w:style w:type="table" w:styleId="a3">
    <w:name w:val="Table Grid"/>
    <w:basedOn w:val="a1"/>
    <w:rsid w:val="00451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4514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451437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45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451437"/>
    <w:rPr>
      <w:rFonts w:cs="Times New Roman"/>
    </w:rPr>
  </w:style>
  <w:style w:type="character" w:styleId="a7">
    <w:name w:val="Hyperlink"/>
    <w:uiPriority w:val="99"/>
    <w:rsid w:val="00451437"/>
    <w:rPr>
      <w:color w:val="0000FF"/>
      <w:u w:val="single"/>
    </w:rPr>
  </w:style>
  <w:style w:type="paragraph" w:customStyle="1" w:styleId="10">
    <w:name w:val="Обычный1"/>
    <w:uiPriority w:val="99"/>
    <w:rsid w:val="0045143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4514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2020-09-14T01:45:00Z</dcterms:created>
  <dcterms:modified xsi:type="dcterms:W3CDTF">2020-09-14T02:17:00Z</dcterms:modified>
</cp:coreProperties>
</file>